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2CA3A" w14:textId="77777777" w:rsidR="004C1603" w:rsidRPr="000209E2" w:rsidRDefault="004C1603" w:rsidP="004C160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0209E2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Pr="000209E2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062C42B" wp14:editId="080C5DD2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A4DA7A" w14:textId="77777777" w:rsidR="004C1603" w:rsidRPr="000209E2" w:rsidRDefault="004C1603" w:rsidP="004C16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75E5822" w14:textId="361AA559" w:rsidR="004C1603" w:rsidRDefault="004C1603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14:paraId="37462298" w14:textId="7A3A2A97" w:rsidR="00BB76EB" w:rsidRPr="000209E2" w:rsidRDefault="00BB76EB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OPĆINA KOTORIBA </w:t>
      </w:r>
    </w:p>
    <w:p w14:paraId="6967D3B6" w14:textId="77777777" w:rsidR="004C1603" w:rsidRPr="000209E2" w:rsidRDefault="004C1603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 xml:space="preserve">OPĆINSKO VIJEĆE </w:t>
      </w:r>
    </w:p>
    <w:p w14:paraId="4F31D245" w14:textId="442FB1C8" w:rsidR="004C1603" w:rsidRPr="000209E2" w:rsidRDefault="004C1603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BB76EB">
        <w:rPr>
          <w:rFonts w:ascii="Times New Roman" w:hAnsi="Times New Roman" w:cs="Times New Roman"/>
          <w:b/>
          <w:sz w:val="24"/>
          <w:szCs w:val="24"/>
        </w:rPr>
        <w:t>551-02/25-01/03</w:t>
      </w:r>
    </w:p>
    <w:p w14:paraId="455C8326" w14:textId="2C71E1F5" w:rsidR="004C1603" w:rsidRPr="000209E2" w:rsidRDefault="00D51550" w:rsidP="004C16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>URBROJ: 2109</w:t>
      </w:r>
      <w:r w:rsidR="00CE11A3">
        <w:rPr>
          <w:rFonts w:ascii="Times New Roman" w:hAnsi="Times New Roman" w:cs="Times New Roman"/>
          <w:b/>
          <w:sz w:val="24"/>
          <w:szCs w:val="24"/>
        </w:rPr>
        <w:t>-9-3-2</w:t>
      </w:r>
      <w:r w:rsidR="00BB76EB">
        <w:rPr>
          <w:rFonts w:ascii="Times New Roman" w:hAnsi="Times New Roman" w:cs="Times New Roman"/>
          <w:b/>
          <w:sz w:val="24"/>
          <w:szCs w:val="24"/>
        </w:rPr>
        <w:t>5-1</w:t>
      </w:r>
    </w:p>
    <w:p w14:paraId="092019BB" w14:textId="791390A0" w:rsidR="004C1603" w:rsidRDefault="004C1603" w:rsidP="00177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09E2">
        <w:rPr>
          <w:rFonts w:ascii="Times New Roman" w:hAnsi="Times New Roman" w:cs="Times New Roman"/>
          <w:b/>
          <w:sz w:val="24"/>
          <w:szCs w:val="24"/>
        </w:rPr>
        <w:t xml:space="preserve">Kotoriba, </w:t>
      </w:r>
      <w:r w:rsidR="00BB76EB">
        <w:rPr>
          <w:rFonts w:ascii="Times New Roman" w:hAnsi="Times New Roman" w:cs="Times New Roman"/>
          <w:b/>
          <w:sz w:val="24"/>
          <w:szCs w:val="24"/>
        </w:rPr>
        <w:t xml:space="preserve">17. prosinca </w:t>
      </w:r>
      <w:r w:rsidR="00CE11A3">
        <w:rPr>
          <w:rFonts w:ascii="Times New Roman" w:hAnsi="Times New Roman" w:cs="Times New Roman"/>
          <w:b/>
          <w:sz w:val="24"/>
          <w:szCs w:val="24"/>
        </w:rPr>
        <w:t>2025</w:t>
      </w:r>
      <w:r w:rsidR="000209E2" w:rsidRPr="000209E2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14:paraId="7EA03E43" w14:textId="64817F28" w:rsidR="004D2E6F" w:rsidRDefault="004D2E6F" w:rsidP="001771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D2E6F" w:rsidRPr="00014CDA" w14:paraId="0A8FDFF0" w14:textId="77777777" w:rsidTr="00C42191">
        <w:tc>
          <w:tcPr>
            <w:tcW w:w="9075" w:type="dxa"/>
            <w:tcMar>
              <w:left w:w="0" w:type="dxa"/>
              <w:right w:w="0" w:type="dxa"/>
            </w:tcMar>
          </w:tcPr>
          <w:p w14:paraId="58F7F766" w14:textId="77777777" w:rsidR="004D2E6F" w:rsidRPr="00E90A2A" w:rsidRDefault="004D2E6F" w:rsidP="00C42191">
            <w:pPr>
              <w:rPr>
                <w:rFonts w:ascii="Arial" w:hAnsi="Arial" w:cs="Arial"/>
                <w:b/>
                <w:szCs w:val="24"/>
              </w:rPr>
            </w:pPr>
          </w:p>
          <w:p w14:paraId="3BDAED7B" w14:textId="77777777" w:rsidR="004D2E6F" w:rsidRPr="00E90A2A" w:rsidRDefault="004D2E6F" w:rsidP="00C42191">
            <w:pPr>
              <w:tabs>
                <w:tab w:val="left" w:pos="5689"/>
              </w:tabs>
              <w:rPr>
                <w:rFonts w:ascii="Arial" w:hAnsi="Arial" w:cs="Arial"/>
                <w:b/>
                <w:szCs w:val="24"/>
              </w:rPr>
            </w:pPr>
          </w:p>
          <w:p w14:paraId="58D550F6" w14:textId="3D9BBDEA" w:rsidR="004D2E6F" w:rsidRPr="00014CDA" w:rsidRDefault="004D2E6F" w:rsidP="00C42191">
            <w:pPr>
              <w:rPr>
                <w:rFonts w:ascii="Arial" w:hAnsi="Arial" w:cs="Arial"/>
                <w:szCs w:val="24"/>
              </w:rPr>
            </w:pPr>
            <w:r w:rsidRPr="00E90A2A">
              <w:rPr>
                <w:rFonts w:ascii="Arial" w:hAnsi="Arial" w:cs="Arial"/>
                <w:szCs w:val="24"/>
              </w:rPr>
              <w:t>Temeljem  članka 29. Statuta Općine Kotoriba („Službeni glasnik Međimurske županije“ broj 5/21 i 5/23), Općinsko vijeće</w:t>
            </w:r>
            <w:r>
              <w:rPr>
                <w:rFonts w:ascii="Arial" w:hAnsi="Arial" w:cs="Arial"/>
                <w:szCs w:val="24"/>
              </w:rPr>
              <w:t xml:space="preserve"> Općine Kotoriba na svojoj 6</w:t>
            </w:r>
            <w:r>
              <w:rPr>
                <w:rFonts w:ascii="Arial" w:hAnsi="Arial" w:cs="Arial"/>
                <w:szCs w:val="24"/>
              </w:rPr>
              <w:t>.</w:t>
            </w:r>
            <w:r w:rsidRPr="00E90A2A">
              <w:rPr>
                <w:rFonts w:ascii="Arial" w:hAnsi="Arial" w:cs="Arial"/>
                <w:szCs w:val="24"/>
              </w:rPr>
              <w:t xml:space="preserve"> sjednici održanoj  </w:t>
            </w:r>
            <w:r>
              <w:rPr>
                <w:rFonts w:ascii="Arial" w:hAnsi="Arial" w:cs="Arial"/>
                <w:szCs w:val="24"/>
              </w:rPr>
              <w:t>17</w:t>
            </w:r>
            <w:r>
              <w:rPr>
                <w:rFonts w:ascii="Arial" w:hAnsi="Arial" w:cs="Arial"/>
                <w:szCs w:val="24"/>
              </w:rPr>
              <w:t>. prosinca</w:t>
            </w:r>
            <w:r w:rsidRPr="00E90A2A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2025</w:t>
            </w:r>
            <w:r>
              <w:rPr>
                <w:rFonts w:ascii="Arial" w:hAnsi="Arial" w:cs="Arial"/>
                <w:szCs w:val="24"/>
              </w:rPr>
              <w:t>. godine, donosi</w:t>
            </w:r>
          </w:p>
        </w:tc>
      </w:tr>
      <w:tr w:rsidR="004D2E6F" w:rsidRPr="00DE1B12" w14:paraId="17199669" w14:textId="77777777" w:rsidTr="00C42191">
        <w:tc>
          <w:tcPr>
            <w:tcW w:w="9075" w:type="dxa"/>
            <w:tcMar>
              <w:left w:w="0" w:type="dxa"/>
              <w:right w:w="0" w:type="dxa"/>
            </w:tcMar>
          </w:tcPr>
          <w:p w14:paraId="4C8EA33F" w14:textId="77777777" w:rsidR="004D2E6F" w:rsidRPr="00DE1B12" w:rsidRDefault="004D2E6F" w:rsidP="00C421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8143F" w14:textId="062D9240" w:rsidR="004D2E6F" w:rsidRDefault="004D2E6F" w:rsidP="001771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50612B" w14:textId="77777777" w:rsidR="004D2E6F" w:rsidRPr="000209E2" w:rsidRDefault="004D2E6F" w:rsidP="001771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8910E5A" w14:textId="61F37A46" w:rsidR="000B2BE0" w:rsidRPr="000209E2" w:rsidRDefault="000B2BE0" w:rsidP="0017718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59FB81" w14:textId="05545D0C" w:rsidR="007952CC" w:rsidRDefault="007952CC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 </w:t>
      </w:r>
    </w:p>
    <w:p w14:paraId="3496C6E2" w14:textId="77777777" w:rsidR="00504E13" w:rsidRDefault="007952CC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sufinanciranju terapijskih postupaka </w:t>
      </w:r>
    </w:p>
    <w:p w14:paraId="55636A57" w14:textId="35B14DFC" w:rsidR="006F0C0E" w:rsidRDefault="007952CC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djecu s poteškoćama iz spektra autizma</w:t>
      </w:r>
      <w:r w:rsidR="00CE11A3">
        <w:rPr>
          <w:rFonts w:ascii="Times New Roman" w:hAnsi="Times New Roman" w:cs="Times New Roman"/>
          <w:sz w:val="24"/>
          <w:szCs w:val="24"/>
        </w:rPr>
        <w:t xml:space="preserve"> u 2026.godini</w:t>
      </w:r>
    </w:p>
    <w:p w14:paraId="55CC1582" w14:textId="3AF6737B" w:rsidR="00504E13" w:rsidRDefault="00504E13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35A8C7E" w14:textId="1E4D9BCB" w:rsidR="000B2BE0" w:rsidRDefault="007952CC" w:rsidP="006F0C0E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0B2BE0">
        <w:rPr>
          <w:rFonts w:ascii="Times New Roman" w:hAnsi="Times New Roman" w:cs="Times New Roman"/>
          <w:sz w:val="24"/>
          <w:szCs w:val="24"/>
        </w:rPr>
        <w:t xml:space="preserve">lanak 1. </w:t>
      </w:r>
    </w:p>
    <w:p w14:paraId="0109D178" w14:textId="77777777" w:rsidR="00CE72D9" w:rsidRDefault="000B2BE0" w:rsidP="00CE72D9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sufinancira se terapijski postupci </w:t>
      </w:r>
      <w:r w:rsidR="006F0C0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edukacijski rehabilitator, logoped i/</w:t>
      </w:r>
      <w:r w:rsidR="006F0C0E">
        <w:rPr>
          <w:rFonts w:ascii="Times New Roman" w:hAnsi="Times New Roman" w:cs="Times New Roman"/>
          <w:sz w:val="24"/>
          <w:szCs w:val="24"/>
        </w:rPr>
        <w:t>ili radno-senzorski terapeut i slično) za djecu s poteškoćama iz spektra autizma, a koji se ne financiraju iz zdravstvenog osiguranja niti drugih javnih izvora</w:t>
      </w:r>
      <w:r w:rsidR="00504E13">
        <w:rPr>
          <w:rFonts w:ascii="Times New Roman" w:hAnsi="Times New Roman" w:cs="Times New Roman"/>
          <w:sz w:val="24"/>
          <w:szCs w:val="24"/>
        </w:rPr>
        <w:t>,</w:t>
      </w:r>
      <w:r w:rsidR="006F0C0E">
        <w:rPr>
          <w:rFonts w:ascii="Times New Roman" w:hAnsi="Times New Roman" w:cs="Times New Roman"/>
          <w:sz w:val="24"/>
          <w:szCs w:val="24"/>
        </w:rPr>
        <w:t xml:space="preserve"> u iznosu do</w:t>
      </w:r>
      <w:r w:rsidR="00FE4B91">
        <w:rPr>
          <w:rFonts w:ascii="Times New Roman" w:hAnsi="Times New Roman" w:cs="Times New Roman"/>
          <w:sz w:val="24"/>
          <w:szCs w:val="24"/>
        </w:rPr>
        <w:t xml:space="preserve"> 200,00 eura mjesečno.</w:t>
      </w:r>
    </w:p>
    <w:p w14:paraId="2E82123A" w14:textId="51D8B0F7" w:rsidR="006F0C0E" w:rsidRDefault="006F0C0E" w:rsidP="00CE72D9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37FB9D60" w14:textId="07782C53" w:rsidR="006F0C0E" w:rsidRDefault="006F0C0E" w:rsidP="006F0C0E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sufinanciranja iz članka 1. ove Odluke su djeca do 18 godina starosti sa dijagnozom poteškoća iz spektra autizma čiji roditelji imaju prebivalište na području Općine Kotoriba, a iznos iz članka 1. ove Odluke isplaćuje se na račun roditelja/skrbn</w:t>
      </w:r>
      <w:r w:rsidR="004B2378">
        <w:rPr>
          <w:rFonts w:ascii="Times New Roman" w:hAnsi="Times New Roman" w:cs="Times New Roman"/>
          <w:sz w:val="24"/>
          <w:szCs w:val="24"/>
        </w:rPr>
        <w:t>ika prema dokazu plaćanja izvršene usluge terapijskih</w:t>
      </w:r>
      <w:r>
        <w:rPr>
          <w:rFonts w:ascii="Times New Roman" w:hAnsi="Times New Roman" w:cs="Times New Roman"/>
          <w:sz w:val="24"/>
          <w:szCs w:val="24"/>
        </w:rPr>
        <w:t xml:space="preserve"> terapijskih postupaka. </w:t>
      </w:r>
    </w:p>
    <w:p w14:paraId="5835DD1E" w14:textId="74647DB0" w:rsidR="006F0C0E" w:rsidRDefault="006F0C0E" w:rsidP="006F0C0E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1AF7B15" w14:textId="5E4FC07B" w:rsidR="00FE4B91" w:rsidRDefault="00FE4B91" w:rsidP="00FE4B91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9E2AE9">
        <w:rPr>
          <w:rFonts w:ascii="Times New Roman" w:hAnsi="Times New Roman" w:cs="Times New Roman"/>
          <w:sz w:val="24"/>
          <w:szCs w:val="24"/>
        </w:rPr>
        <w:t xml:space="preserve">Zahtjev za sufinanciranje, uz dokaz plaćanja i dokaz dijagnoze djeteta, podnosi se </w:t>
      </w:r>
      <w:r>
        <w:rPr>
          <w:rFonts w:ascii="Times New Roman" w:hAnsi="Times New Roman" w:cs="Times New Roman"/>
          <w:sz w:val="24"/>
          <w:szCs w:val="24"/>
        </w:rPr>
        <w:t xml:space="preserve">polugodišnje </w:t>
      </w:r>
      <w:r w:rsidRPr="009E2AE9">
        <w:rPr>
          <w:rFonts w:ascii="Times New Roman" w:hAnsi="Times New Roman" w:cs="Times New Roman"/>
          <w:sz w:val="24"/>
          <w:szCs w:val="24"/>
        </w:rPr>
        <w:t xml:space="preserve">za </w:t>
      </w:r>
      <w:r w:rsidR="003C65C1">
        <w:rPr>
          <w:rFonts w:ascii="Times New Roman" w:hAnsi="Times New Roman" w:cs="Times New Roman"/>
          <w:sz w:val="24"/>
          <w:szCs w:val="24"/>
        </w:rPr>
        <w:t>plaćene usluge tj. izvršenu terapiju u razdoblju</w:t>
      </w:r>
      <w:r>
        <w:rPr>
          <w:rFonts w:ascii="Times New Roman" w:hAnsi="Times New Roman" w:cs="Times New Roman"/>
          <w:sz w:val="24"/>
          <w:szCs w:val="24"/>
        </w:rPr>
        <w:t xml:space="preserve"> odnosno 15.6. za prvo polugodište i 15.12. za drugo polugodište tekuće godine. </w:t>
      </w:r>
    </w:p>
    <w:p w14:paraId="190ECBC2" w14:textId="77777777" w:rsidR="00504E13" w:rsidRDefault="00504E13" w:rsidP="00504E1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4.</w:t>
      </w:r>
    </w:p>
    <w:p w14:paraId="3C7CC142" w14:textId="09572199" w:rsidR="00504E13" w:rsidRDefault="00504E13" w:rsidP="006F0C0E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izvršenje ove Odluke osigurat će se u proračunu Općine Kotoriba</w:t>
      </w:r>
      <w:r w:rsidR="00CE11A3">
        <w:rPr>
          <w:rFonts w:ascii="Times New Roman" w:hAnsi="Times New Roman" w:cs="Times New Roman"/>
          <w:sz w:val="24"/>
          <w:szCs w:val="24"/>
        </w:rPr>
        <w:t xml:space="preserve"> za 2026</w:t>
      </w:r>
      <w:r>
        <w:rPr>
          <w:rFonts w:ascii="Times New Roman" w:hAnsi="Times New Roman" w:cs="Times New Roman"/>
          <w:sz w:val="24"/>
          <w:szCs w:val="24"/>
        </w:rPr>
        <w:t>. godinu, program 1017 SOCIJALNA SKRB, A101701 POMOĆ OBITELJIMA I KUĆANSTVIMA, konto 372</w:t>
      </w:r>
      <w:r w:rsidR="00CE11A3">
        <w:rPr>
          <w:rFonts w:ascii="Times New Roman" w:hAnsi="Times New Roman" w:cs="Times New Roman"/>
          <w:sz w:val="24"/>
          <w:szCs w:val="24"/>
        </w:rPr>
        <w:t xml:space="preserve">121 Pomoć za djecu s autizmom </w:t>
      </w:r>
    </w:p>
    <w:p w14:paraId="473DD354" w14:textId="1BB9137F" w:rsidR="00504E13" w:rsidRDefault="00504E13" w:rsidP="006F0C0E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14:paraId="262DB280" w14:textId="77777777" w:rsidR="00504E13" w:rsidRDefault="00504E13" w:rsidP="006F0C0E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14:paraId="2A083BD2" w14:textId="35D5F129" w:rsidR="006F0C0E" w:rsidRDefault="00504E13" w:rsidP="006F0C0E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6F0C0E">
        <w:rPr>
          <w:rFonts w:ascii="Times New Roman" w:hAnsi="Times New Roman" w:cs="Times New Roman"/>
          <w:sz w:val="24"/>
          <w:szCs w:val="24"/>
        </w:rPr>
        <w:t>.</w:t>
      </w:r>
    </w:p>
    <w:p w14:paraId="6A0CF07C" w14:textId="20814B35" w:rsidR="007952CC" w:rsidRDefault="006F0C0E" w:rsidP="006F0C0E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="00CE11A3">
        <w:rPr>
          <w:rFonts w:ascii="Times New Roman" w:hAnsi="Times New Roman" w:cs="Times New Roman"/>
          <w:sz w:val="24"/>
          <w:szCs w:val="24"/>
        </w:rPr>
        <w:t>a Odluka stupa na snagu 1.1.2026</w:t>
      </w:r>
      <w:r>
        <w:rPr>
          <w:rFonts w:ascii="Times New Roman" w:hAnsi="Times New Roman" w:cs="Times New Roman"/>
          <w:sz w:val="24"/>
          <w:szCs w:val="24"/>
        </w:rPr>
        <w:t xml:space="preserve">. a objavit će se u Službenom glasniku Međimurske županije. </w:t>
      </w:r>
    </w:p>
    <w:p w14:paraId="48FB72D9" w14:textId="29E1152F" w:rsidR="00504E13" w:rsidRDefault="00504E13" w:rsidP="006F0C0E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14:paraId="1FF826CE" w14:textId="5EC5EC73" w:rsidR="004C1603" w:rsidRPr="000209E2" w:rsidRDefault="00177185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>OPĆINSKO VIJEĆE OPĆINE KOTORIBA</w:t>
      </w:r>
    </w:p>
    <w:p w14:paraId="0DF57C57" w14:textId="77777777" w:rsidR="00177185" w:rsidRPr="000209E2" w:rsidRDefault="00177185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DAFBE5E" w14:textId="77777777" w:rsidR="00177185" w:rsidRPr="000209E2" w:rsidRDefault="00177185" w:rsidP="00934833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ab/>
        <w:t>PREDSJEDNIK OPĆINSKOG VIJEĆA</w:t>
      </w:r>
    </w:p>
    <w:p w14:paraId="7A26EECB" w14:textId="158CD1EC" w:rsidR="004C1603" w:rsidRPr="000209E2" w:rsidRDefault="00177185" w:rsidP="00636449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209E2">
        <w:rPr>
          <w:rFonts w:ascii="Times New Roman" w:hAnsi="Times New Roman" w:cs="Times New Roman"/>
          <w:sz w:val="24"/>
          <w:szCs w:val="24"/>
        </w:rPr>
        <w:tab/>
      </w:r>
      <w:r w:rsidRPr="000209E2">
        <w:rPr>
          <w:rFonts w:ascii="Times New Roman" w:hAnsi="Times New Roman" w:cs="Times New Roman"/>
          <w:sz w:val="24"/>
          <w:szCs w:val="24"/>
        </w:rPr>
        <w:tab/>
      </w:r>
      <w:r w:rsidR="004E7559" w:rsidRPr="000209E2">
        <w:rPr>
          <w:rFonts w:ascii="Times New Roman" w:hAnsi="Times New Roman" w:cs="Times New Roman"/>
          <w:sz w:val="24"/>
          <w:szCs w:val="24"/>
        </w:rPr>
        <w:t xml:space="preserve">Hinko Virgej </w:t>
      </w:r>
    </w:p>
    <w:p w14:paraId="42A3C8FF" w14:textId="77777777" w:rsidR="004C1603" w:rsidRPr="000209E2" w:rsidRDefault="004C1603" w:rsidP="00A46EB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C1603" w:rsidRPr="000209E2" w:rsidSect="00A8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25ED0" w14:textId="77777777" w:rsidR="009361EA" w:rsidRDefault="009361EA" w:rsidP="0074633E">
      <w:pPr>
        <w:spacing w:after="0" w:line="240" w:lineRule="auto"/>
      </w:pPr>
      <w:r>
        <w:separator/>
      </w:r>
    </w:p>
  </w:endnote>
  <w:endnote w:type="continuationSeparator" w:id="0">
    <w:p w14:paraId="66491D3E" w14:textId="77777777" w:rsidR="009361EA" w:rsidRDefault="009361EA" w:rsidP="0074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A19E1" w14:textId="77777777" w:rsidR="009361EA" w:rsidRDefault="009361EA" w:rsidP="0074633E">
      <w:pPr>
        <w:spacing w:after="0" w:line="240" w:lineRule="auto"/>
      </w:pPr>
      <w:r>
        <w:separator/>
      </w:r>
    </w:p>
  </w:footnote>
  <w:footnote w:type="continuationSeparator" w:id="0">
    <w:p w14:paraId="5956492F" w14:textId="77777777" w:rsidR="009361EA" w:rsidRDefault="009361EA" w:rsidP="00746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62952"/>
    <w:multiLevelType w:val="hybridMultilevel"/>
    <w:tmpl w:val="BBE829B6"/>
    <w:lvl w:ilvl="0" w:tplc="5DBC6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E2"/>
    <w:rsid w:val="00005519"/>
    <w:rsid w:val="000209E2"/>
    <w:rsid w:val="00023970"/>
    <w:rsid w:val="00027743"/>
    <w:rsid w:val="00046FBB"/>
    <w:rsid w:val="000609A0"/>
    <w:rsid w:val="00085D95"/>
    <w:rsid w:val="000A7690"/>
    <w:rsid w:val="000B021A"/>
    <w:rsid w:val="000B2BE0"/>
    <w:rsid w:val="000E4DBF"/>
    <w:rsid w:val="00177185"/>
    <w:rsid w:val="001850CD"/>
    <w:rsid w:val="001A2D5E"/>
    <w:rsid w:val="001A556E"/>
    <w:rsid w:val="001F403A"/>
    <w:rsid w:val="00216963"/>
    <w:rsid w:val="00247479"/>
    <w:rsid w:val="0025035D"/>
    <w:rsid w:val="00375F52"/>
    <w:rsid w:val="00376695"/>
    <w:rsid w:val="00382DE2"/>
    <w:rsid w:val="003C65C1"/>
    <w:rsid w:val="00430DE2"/>
    <w:rsid w:val="00456147"/>
    <w:rsid w:val="004B2378"/>
    <w:rsid w:val="004C14FD"/>
    <w:rsid w:val="004C1603"/>
    <w:rsid w:val="004C29FE"/>
    <w:rsid w:val="004D2E6F"/>
    <w:rsid w:val="004E7559"/>
    <w:rsid w:val="004F5B47"/>
    <w:rsid w:val="00504E13"/>
    <w:rsid w:val="00513D49"/>
    <w:rsid w:val="00515ED4"/>
    <w:rsid w:val="005455A6"/>
    <w:rsid w:val="00555111"/>
    <w:rsid w:val="005A7BAF"/>
    <w:rsid w:val="005D0702"/>
    <w:rsid w:val="005F2179"/>
    <w:rsid w:val="00601B14"/>
    <w:rsid w:val="00602A6B"/>
    <w:rsid w:val="00636449"/>
    <w:rsid w:val="00636DB4"/>
    <w:rsid w:val="0063765A"/>
    <w:rsid w:val="006A7F3B"/>
    <w:rsid w:val="006F0C0E"/>
    <w:rsid w:val="006F0D7C"/>
    <w:rsid w:val="0074633E"/>
    <w:rsid w:val="00780AE1"/>
    <w:rsid w:val="007952CC"/>
    <w:rsid w:val="00795F2B"/>
    <w:rsid w:val="007C3452"/>
    <w:rsid w:val="007E2376"/>
    <w:rsid w:val="007F4A0D"/>
    <w:rsid w:val="008439E7"/>
    <w:rsid w:val="008C05EB"/>
    <w:rsid w:val="008E7CA6"/>
    <w:rsid w:val="008F14AE"/>
    <w:rsid w:val="00907D10"/>
    <w:rsid w:val="009220F5"/>
    <w:rsid w:val="00934833"/>
    <w:rsid w:val="009361EA"/>
    <w:rsid w:val="00966D32"/>
    <w:rsid w:val="009C2932"/>
    <w:rsid w:val="00A16124"/>
    <w:rsid w:val="00A24060"/>
    <w:rsid w:val="00A418BC"/>
    <w:rsid w:val="00A46EB1"/>
    <w:rsid w:val="00A8497A"/>
    <w:rsid w:val="00A95173"/>
    <w:rsid w:val="00AA03E2"/>
    <w:rsid w:val="00AB0765"/>
    <w:rsid w:val="00AB56CA"/>
    <w:rsid w:val="00AE3995"/>
    <w:rsid w:val="00B17FB3"/>
    <w:rsid w:val="00B72641"/>
    <w:rsid w:val="00B82593"/>
    <w:rsid w:val="00BA33A5"/>
    <w:rsid w:val="00BB76EB"/>
    <w:rsid w:val="00BC0DD5"/>
    <w:rsid w:val="00BD28DA"/>
    <w:rsid w:val="00BD351A"/>
    <w:rsid w:val="00C011DB"/>
    <w:rsid w:val="00C064E3"/>
    <w:rsid w:val="00C23328"/>
    <w:rsid w:val="00C65884"/>
    <w:rsid w:val="00C907CA"/>
    <w:rsid w:val="00CA16C0"/>
    <w:rsid w:val="00CC0BCA"/>
    <w:rsid w:val="00CE11A3"/>
    <w:rsid w:val="00CE5902"/>
    <w:rsid w:val="00CE72D9"/>
    <w:rsid w:val="00D51550"/>
    <w:rsid w:val="00D62B70"/>
    <w:rsid w:val="00D74579"/>
    <w:rsid w:val="00E24396"/>
    <w:rsid w:val="00E67035"/>
    <w:rsid w:val="00E94656"/>
    <w:rsid w:val="00F14E17"/>
    <w:rsid w:val="00F63BE3"/>
    <w:rsid w:val="00F8387E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4123C"/>
  <w15:docId w15:val="{BF5B32E2-3552-41D5-BDC1-17EBAD3A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849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6E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2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217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633E"/>
  </w:style>
  <w:style w:type="paragraph" w:styleId="Podnoje">
    <w:name w:val="footer"/>
    <w:basedOn w:val="Normal"/>
    <w:link w:val="PodnojeChar"/>
    <w:uiPriority w:val="99"/>
    <w:unhideWhenUsed/>
    <w:rsid w:val="0074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633E"/>
  </w:style>
  <w:style w:type="table" w:styleId="Reetkatablice">
    <w:name w:val="Table Grid"/>
    <w:basedOn w:val="Obinatablica"/>
    <w:uiPriority w:val="39"/>
    <w:rsid w:val="004D2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3F916-53AF-454C-8268-29BF8098F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47</cp:revision>
  <cp:lastPrinted>2025-12-18T06:18:00Z</cp:lastPrinted>
  <dcterms:created xsi:type="dcterms:W3CDTF">2021-03-17T07:02:00Z</dcterms:created>
  <dcterms:modified xsi:type="dcterms:W3CDTF">2026-01-14T11:43:00Z</dcterms:modified>
</cp:coreProperties>
</file>