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DA90E" w14:textId="77777777" w:rsid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</w:pPr>
    </w:p>
    <w:p w14:paraId="415CBCC3" w14:textId="25D9A00C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  <w:t>Centar za pomoć u kući Međimurske županije</w:t>
      </w:r>
    </w:p>
    <w:p w14:paraId="1DC26965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  <w:t>Dr. Ivana Novaka 38</w:t>
      </w:r>
    </w:p>
    <w:p w14:paraId="46521864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  <w:t>40 000 Čakovec</w:t>
      </w:r>
    </w:p>
    <w:p w14:paraId="567E7FDB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4DFBD1FE" w14:textId="001DD6B4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proofErr w:type="spellStart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Ur</w:t>
      </w:r>
      <w:proofErr w:type="spellEnd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. Broj:</w:t>
      </w:r>
      <w:r w:rsidR="00090C89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 170/24/04-04</w:t>
      </w:r>
    </w:p>
    <w:p w14:paraId="50B3EA85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Čakovec, 4. travnja 2024. godine.</w:t>
      </w:r>
    </w:p>
    <w:p w14:paraId="2138C3B7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19B8FD54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Na temelju Ugovora o dodjeli bespovratnih sredstava za projekte koji se financiraju iz Europskog socijalnog fonda plus Program „Učinkoviti ljudski potencijali u financijskom razdoblju 2021.-2027.,“Zaželi – prevencija institucionalizacije“, broj poziva: SF.3.4.11.01. Evo me 4! kodni broj: SF.3.4.11.01.0368,  Centar za pomoć u kući Međimurske županije objavljuje:</w:t>
      </w:r>
    </w:p>
    <w:p w14:paraId="68DB3BAE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3D8D7CF2" w14:textId="77777777" w:rsidR="002A0C74" w:rsidRPr="002A0C74" w:rsidRDefault="002A0C74" w:rsidP="002A0C74">
      <w:pPr>
        <w:shd w:val="clear" w:color="auto" w:fill="FFFFFF"/>
        <w:spacing w:after="0" w:line="240" w:lineRule="auto"/>
        <w:jc w:val="center"/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  <w:t>JAVNI POZIV</w:t>
      </w:r>
    </w:p>
    <w:p w14:paraId="77FF179E" w14:textId="77777777" w:rsidR="002A0C74" w:rsidRPr="002A0C74" w:rsidRDefault="002A0C74" w:rsidP="002A0C74">
      <w:pPr>
        <w:shd w:val="clear" w:color="auto" w:fill="FFFFFF"/>
        <w:spacing w:after="0" w:line="240" w:lineRule="auto"/>
        <w:jc w:val="center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Za zasnivanje radnog odnosa za radno mjesto: GERONTODOMAĆIN/ICA </w:t>
      </w:r>
    </w:p>
    <w:p w14:paraId="103A0216" w14:textId="77777777" w:rsidR="002A0C74" w:rsidRPr="002A0C74" w:rsidRDefault="002A0C74" w:rsidP="002A0C74">
      <w:pPr>
        <w:shd w:val="clear" w:color="auto" w:fill="FFFFFF"/>
        <w:spacing w:after="0" w:line="240" w:lineRule="auto"/>
        <w:jc w:val="center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9 osoba za potrebe provedbe aktivnosti u sklopu</w:t>
      </w:r>
    </w:p>
    <w:p w14:paraId="1C6EB8DF" w14:textId="77777777" w:rsidR="002A0C74" w:rsidRPr="002A0C74" w:rsidRDefault="002A0C74" w:rsidP="002A0C74">
      <w:pPr>
        <w:shd w:val="clear" w:color="auto" w:fill="FFFFFF"/>
        <w:spacing w:after="0" w:line="240" w:lineRule="auto"/>
        <w:jc w:val="center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projekta „Evo me 4!“</w:t>
      </w:r>
    </w:p>
    <w:p w14:paraId="5EB7034C" w14:textId="77777777" w:rsidR="002A0C74" w:rsidRPr="002A0C74" w:rsidRDefault="002A0C74" w:rsidP="002A0C74">
      <w:pPr>
        <w:shd w:val="clear" w:color="auto" w:fill="FFFFFF"/>
        <w:spacing w:after="0" w:line="240" w:lineRule="auto"/>
        <w:jc w:val="center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2E0674F8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48C21952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  <w:t>Vrsta zaposlenja</w:t>
      </w: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 : predviđeno trajanje radnog odnosa na određeno vrijeme od 32 mjeseci na puno radno vrijeme, probni rad 3 mjeseca</w:t>
      </w:r>
    </w:p>
    <w:p w14:paraId="595246B7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446FB1D9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  <w:t>Broj osoba koje se zapošljavaju</w:t>
      </w: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: 9 osoba koje će skrbiti za najmanje 54 korisnika mjesečno (osoba starijih od 65 godina i odraslih osoba s invaliditetom – 18 i više godina),  svaka osoba za minimalno 6 korisnika mjesečno.</w:t>
      </w:r>
    </w:p>
    <w:p w14:paraId="0C06A3BB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75C404DD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  <w:t>Predviđeno mjesto rada obavljanja poslova:</w:t>
      </w:r>
    </w:p>
    <w:p w14:paraId="7BFB7A82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2 osobe (pružatelja usluge) na području Općine Kotoriba</w:t>
      </w:r>
    </w:p>
    <w:p w14:paraId="7997C08A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bookmarkStart w:id="0" w:name="_Hlk163058999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1 osoba (pružatelja usluge) na području Općine Donja Dubrava</w:t>
      </w:r>
    </w:p>
    <w:bookmarkEnd w:id="0"/>
    <w:p w14:paraId="4DC25CF4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2 osobe </w:t>
      </w:r>
      <w:bookmarkStart w:id="1" w:name="_Hlk163033084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(pružatelja usluge) na području Općine Sveta Marija</w:t>
      </w:r>
      <w:bookmarkEnd w:id="1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 (mjesto Sveta Marija i Donji </w:t>
      </w:r>
      <w:proofErr w:type="spellStart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Mihaljevec</w:t>
      </w:r>
      <w:proofErr w:type="spellEnd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)</w:t>
      </w:r>
    </w:p>
    <w:p w14:paraId="3474C8FE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1 osoba (pružatelja usluge) na području Općine Donji Vidovec</w:t>
      </w:r>
    </w:p>
    <w:p w14:paraId="7F4F95A1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1 osoba (pružatelja usluge) na području Općine Goričan</w:t>
      </w:r>
    </w:p>
    <w:p w14:paraId="2B2C4E21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bookmarkStart w:id="2" w:name="_Hlk163059021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1 osoba (pružatelja usluge) na području Općine Pribislavec</w:t>
      </w:r>
    </w:p>
    <w:bookmarkEnd w:id="2"/>
    <w:p w14:paraId="5DBE1F94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1 osoba (pružatelja usluge) na području Općine </w:t>
      </w:r>
      <w:proofErr w:type="spellStart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Belica</w:t>
      </w:r>
      <w:proofErr w:type="spellEnd"/>
    </w:p>
    <w:p w14:paraId="61CE5791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4402379B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241C1EA9" w14:textId="77777777" w:rsidR="002A0C74" w:rsidRPr="002A0C74" w:rsidRDefault="002A0C74" w:rsidP="002A0C74">
      <w:pPr>
        <w:shd w:val="clear" w:color="auto" w:fill="FFFFFF"/>
        <w:spacing w:after="0" w:line="240" w:lineRule="auto"/>
        <w:jc w:val="both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  <w:t>Opis poslova</w:t>
      </w: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: pružanje usluge potpore i podrške pripadnicima ciljne skupine - obavljanje kućanskih poslova (pranje posuđa, pospremanje stambenog prostora, donošenje vode, ogrijeva i slično, organiziranje pranja i glačanja rublja, nabava lijekova i drugih potrepština i dr.), održavanje osobne higijene (pomoć u oblačenju i svlačenju, u kupanju i obavljanju drugih higijenskih potreba i dr.), zadovoljavanje drugih svakodnevnih potreba pripadnika ciljnih skupina i dr. </w:t>
      </w:r>
    </w:p>
    <w:p w14:paraId="65D0FBB4" w14:textId="77777777" w:rsidR="002A0C74" w:rsidRPr="002A0C74" w:rsidRDefault="002A0C74" w:rsidP="002A0C74">
      <w:pPr>
        <w:shd w:val="clear" w:color="auto" w:fill="FFFFFF"/>
        <w:spacing w:after="0" w:line="240" w:lineRule="auto"/>
        <w:jc w:val="both"/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  <w:t>Zaposlena osoba pružat će potporu i podršku za najmanje šest pripadnika ciljne skupine mjesečno.</w:t>
      </w:r>
    </w:p>
    <w:p w14:paraId="1D551F14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65961150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  <w:t>Predviđena visina mjesečnog primanja</w:t>
      </w: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 je minimalna bruto plaća u RH.</w:t>
      </w:r>
    </w:p>
    <w:p w14:paraId="49231C1A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2B64C2EE" w14:textId="7E19E958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  <w:t>Uvjeti za prijam u radni odnos:</w:t>
      </w:r>
    </w:p>
    <w:p w14:paraId="5396F89B" w14:textId="77777777" w:rsidR="002A0C74" w:rsidRPr="002A0C74" w:rsidRDefault="002A0C74" w:rsidP="002A0C74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STRUČNA SPREMA- minimalno završena osnovna škola</w:t>
      </w:r>
    </w:p>
    <w:p w14:paraId="61CC2B79" w14:textId="77777777" w:rsidR="002A0C74" w:rsidRPr="002A0C74" w:rsidRDefault="002A0C74" w:rsidP="002A0C74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Punoljetnost</w:t>
      </w:r>
    </w:p>
    <w:p w14:paraId="70ACA0A3" w14:textId="77777777" w:rsidR="002A0C74" w:rsidRPr="002A0C74" w:rsidRDefault="002A0C74" w:rsidP="002A0C74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Potvrda o nekažnjavanju (ne starija od 6 mjeseci)</w:t>
      </w:r>
    </w:p>
    <w:p w14:paraId="299B8BB2" w14:textId="77777777" w:rsidR="002A0C74" w:rsidRPr="002A0C74" w:rsidRDefault="002A0C74" w:rsidP="002A0C74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Zdravstvena, psihofizička sposobnost za obavljanje poslova</w:t>
      </w:r>
    </w:p>
    <w:p w14:paraId="4F4AF684" w14:textId="77777777" w:rsidR="002A0C74" w:rsidRPr="002A0C74" w:rsidRDefault="002A0C74" w:rsidP="002A0C74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Poznavanje problematike vezane uz starenje i treću dob</w:t>
      </w:r>
    </w:p>
    <w:p w14:paraId="09E01167" w14:textId="77777777" w:rsidR="002A0C74" w:rsidRPr="002A0C74" w:rsidRDefault="002A0C74" w:rsidP="002A0C74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Povjerljivost, strpljivost, empatija, predanost radu</w:t>
      </w:r>
    </w:p>
    <w:p w14:paraId="66C27237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4CA48425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  <w:t>Prednosti:</w:t>
      </w:r>
    </w:p>
    <w:p w14:paraId="5E6E4E6A" w14:textId="77777777" w:rsidR="002A0C74" w:rsidRPr="002A0C74" w:rsidRDefault="002A0C74" w:rsidP="002A0C74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Prebivalište na području mjesta rada za koje se prijavljuju (navedene Općine) </w:t>
      </w:r>
    </w:p>
    <w:p w14:paraId="48C32395" w14:textId="77777777" w:rsidR="002A0C74" w:rsidRPr="002A0C74" w:rsidRDefault="002A0C74" w:rsidP="002A0C74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Osobe sa završenim tečajem </w:t>
      </w:r>
      <w:proofErr w:type="spellStart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gerontodomaćice</w:t>
      </w:r>
      <w:proofErr w:type="spellEnd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/ina , te osobe s iskustvom rada na istim ili sličnim poslovima.</w:t>
      </w:r>
    </w:p>
    <w:p w14:paraId="0138D443" w14:textId="77777777" w:rsidR="002A0C74" w:rsidRPr="002A0C74" w:rsidRDefault="002A0C74" w:rsidP="002A0C74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Poznavanje rada Centra za pomoć u kući Međimurske županije</w:t>
      </w:r>
    </w:p>
    <w:p w14:paraId="7C33CC9A" w14:textId="77777777" w:rsidR="002A0C74" w:rsidRPr="002A0C74" w:rsidRDefault="002A0C74" w:rsidP="002A0C74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Posjedovanje sanitarne knjižice za rukovanje hranom</w:t>
      </w:r>
    </w:p>
    <w:p w14:paraId="6A3D2DF9" w14:textId="77777777" w:rsidR="002A0C74" w:rsidRPr="002A0C74" w:rsidRDefault="002A0C74" w:rsidP="002A0C74">
      <w:pPr>
        <w:shd w:val="clear" w:color="auto" w:fill="FFFFFF"/>
        <w:spacing w:after="0" w:line="240" w:lineRule="auto"/>
        <w:ind w:left="765"/>
        <w:contextualSpacing/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</w:pPr>
    </w:p>
    <w:p w14:paraId="4819A2C4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  <w:t>Na javni natječaj se mogu prijaviti osobe oba spola.</w:t>
      </w:r>
    </w:p>
    <w:p w14:paraId="1A8615F8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250579A0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  <w:t>Potrebna dokumentacija za prijavu na natječaj:</w:t>
      </w:r>
    </w:p>
    <w:p w14:paraId="5E17C13F" w14:textId="77777777" w:rsidR="002A0C74" w:rsidRPr="002A0C74" w:rsidRDefault="002A0C74" w:rsidP="002A0C7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Obrazac prijave (može se preuzeti na Internet stranici uz javni natječaj)</w:t>
      </w:r>
    </w:p>
    <w:p w14:paraId="505D6AB9" w14:textId="77777777" w:rsidR="002A0C74" w:rsidRPr="002A0C74" w:rsidRDefault="002A0C74" w:rsidP="002A0C7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Životopis</w:t>
      </w:r>
    </w:p>
    <w:p w14:paraId="2AD41712" w14:textId="77777777" w:rsidR="002A0C74" w:rsidRPr="002A0C74" w:rsidRDefault="002A0C74" w:rsidP="002A0C7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Preslika osobne iskaznice</w:t>
      </w:r>
    </w:p>
    <w:p w14:paraId="2585DB8B" w14:textId="77777777" w:rsidR="002A0C74" w:rsidRPr="002A0C74" w:rsidRDefault="002A0C74" w:rsidP="002A0C7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Preslika dokaza o završenom školskom obrazovanju– preslika svjedodžbe ili uvjerenja,</w:t>
      </w:r>
    </w:p>
    <w:p w14:paraId="1B441A59" w14:textId="77777777" w:rsidR="002A0C74" w:rsidRPr="002A0C74" w:rsidRDefault="002A0C74" w:rsidP="002A0C7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Uvjerenje o nekažnjavanju (ne starije od šest mjeseci),</w:t>
      </w:r>
    </w:p>
    <w:p w14:paraId="1EB37A50" w14:textId="77777777" w:rsidR="002A0C74" w:rsidRPr="002A0C74" w:rsidRDefault="002A0C74" w:rsidP="002A0C74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Potvrda o stažu ako postoji (ne starija od 30 dana),</w:t>
      </w:r>
    </w:p>
    <w:p w14:paraId="66680875" w14:textId="77777777" w:rsidR="002A0C74" w:rsidRPr="002A0C74" w:rsidRDefault="002A0C74" w:rsidP="002A0C74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Vlastoručno ispunjenu i potpisanu izjavu GDPR (može se preuzeti na Internet stranici</w:t>
      </w:r>
    </w:p>
    <w:p w14:paraId="40194F97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uz javni natječaj)</w:t>
      </w:r>
    </w:p>
    <w:p w14:paraId="260F1A97" w14:textId="77777777" w:rsidR="002A0C74" w:rsidRPr="002A0C74" w:rsidRDefault="002A0C74" w:rsidP="002A0C74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Liječnička potvrda o zdravstvenoj psihofizičkoj sposobnosti za rad sa starijim osobama (izdana od liječnika opće prakse, ne starija od 30 dana)</w:t>
      </w:r>
    </w:p>
    <w:p w14:paraId="2C7BD851" w14:textId="77777777" w:rsidR="002A0C74" w:rsidRPr="002A0C74" w:rsidRDefault="002A0C74" w:rsidP="002A0C74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Preporuka (ako postoji)</w:t>
      </w:r>
    </w:p>
    <w:p w14:paraId="26265D84" w14:textId="77777777" w:rsidR="002A0C74" w:rsidRPr="002A0C74" w:rsidRDefault="002A0C74" w:rsidP="002A0C74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Dokaz o završenom tečaju </w:t>
      </w:r>
      <w:proofErr w:type="spellStart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gerontodomaćice</w:t>
      </w:r>
      <w:proofErr w:type="spellEnd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 – preslika uvjerenja (ako postoji)</w:t>
      </w:r>
    </w:p>
    <w:p w14:paraId="28DE4C5F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7324B3EC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Natjecati se mogu i kandidati/kinje koji/koje nemaju dokaz o završenom tečaju za poslove </w:t>
      </w:r>
      <w:proofErr w:type="spellStart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gerontodomaćina</w:t>
      </w:r>
      <w:proofErr w:type="spellEnd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/</w:t>
      </w:r>
      <w:proofErr w:type="spellStart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icu</w:t>
      </w:r>
      <w:proofErr w:type="spellEnd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 ili dokaz o radnom iskustvu na istim ili sličnim poslovima, ali prednost pri zapošljavanju imaju osobe sa završenim tečajem </w:t>
      </w:r>
      <w:proofErr w:type="spellStart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gerontodomaćina</w:t>
      </w:r>
      <w:proofErr w:type="spellEnd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/</w:t>
      </w:r>
      <w:proofErr w:type="spellStart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ice</w:t>
      </w:r>
      <w:proofErr w:type="spellEnd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, te osobe s iskustvom u radu na istim ili sličnim poslovima ukoliko zadovolje pismeni dio testiranja.</w:t>
      </w:r>
    </w:p>
    <w:p w14:paraId="621755A6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343DB751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Urednom prijavom smatra se prijava koja sadržava sve podatke i priloge navedene u oglasu. Nepravovremene i nepotpune prijave neće se razmatrati. Osobe koje ne podnesu pravovremenu i potpunu prijavu ili ne ispunjavaju formalne uvjete iz oglasa, ne smatraju se kandidatima prijavljenima na oglas te će o tome biti obaviješteni pisanim putem, a protiv te obavijesti nemaju pravo podnošenja pravnog lijeka.</w:t>
      </w:r>
    </w:p>
    <w:p w14:paraId="3EAE7B7D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46C434D0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Za kandidate/kinje prijavljene na oglas koji/e ispunjavaju formalne uvjete i čija dokumentacija je potpuna provest će se provjera znanja i sposobnosti. Ako kandidat/</w:t>
      </w:r>
      <w:proofErr w:type="spellStart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kinja</w:t>
      </w:r>
      <w:proofErr w:type="spellEnd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 ne pristupi provjeri znanja, smatra se da je povukao/la prijavu na natječaj. </w:t>
      </w:r>
    </w:p>
    <w:p w14:paraId="702AF78F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Provjera znanja održati će se u sjedištu Centra za pomoć u kući Međimurske županije na adresi Dr. Ivana Novaka 38, Čakovec (1. kat) u ponedjeljak 13. svibnja 2024. godine s početkom u 9 sati.</w:t>
      </w:r>
    </w:p>
    <w:p w14:paraId="3B682DA6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26AC0728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Preslike traženih priloga ne moraju biti ovjerene, a osobe su dužne prije sklapanja pisanog ugovora dostaviti na uvid originalne dokumente.</w:t>
      </w:r>
    </w:p>
    <w:p w14:paraId="309B58CF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52AAB76B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  <w:t xml:space="preserve">Pisane prijave na natječaj dostavljaju se u zatvorenoj kuverti poštom preporučeno ili osobno na adresu: </w:t>
      </w:r>
    </w:p>
    <w:p w14:paraId="7A4B62E0" w14:textId="5709F9ED" w:rsid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Centar za pomoć u kući Međimurske županije, Dr. Ivana Novaka 38, 40 000 Čakovec, s naznakom: „Evo me 4 – javni natječaj za zapošljavanje“ </w:t>
      </w:r>
      <w:r w:rsidRPr="002A0C74"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  <w:t>najkasnije do</w:t>
      </w: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 </w:t>
      </w:r>
      <w:r w:rsidRPr="002A0C74"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  <w:t>10.5.2024. godine do 12 sati</w:t>
      </w: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.</w:t>
      </w:r>
    </w:p>
    <w:p w14:paraId="34C5D02A" w14:textId="23CFB7A5" w:rsidR="00085B5B" w:rsidRDefault="00085B5B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72C50D5B" w14:textId="72DD8DEE" w:rsidR="00085B5B" w:rsidRPr="00085B5B" w:rsidRDefault="00085B5B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</w:pPr>
      <w:r w:rsidRPr="00085B5B">
        <w:rPr>
          <w:rFonts w:ascii="var(--text-font-family)" w:eastAsia="Times New Roman" w:hAnsi="var(--text-font-family)" w:cs="Times New Roman"/>
          <w:b/>
          <w:bCs/>
          <w:color w:val="333333"/>
          <w:sz w:val="21"/>
          <w:szCs w:val="21"/>
          <w:lang w:eastAsia="hr-HR"/>
        </w:rPr>
        <w:t>Planirani početak rada 1.6.2024.</w:t>
      </w:r>
    </w:p>
    <w:p w14:paraId="391D37DE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30F5094E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lastRenderedPageBreak/>
        <w:t xml:space="preserve">Sve informacije o natječaju mogu se dobiti putem elektroničke pošte: </w:t>
      </w:r>
      <w:hyperlink r:id="rId8" w:history="1">
        <w:r w:rsidRPr="002A0C74">
          <w:rPr>
            <w:rFonts w:ascii="var(--text-font-family)" w:eastAsia="Times New Roman" w:hAnsi="var(--text-font-family)" w:cs="Times New Roman"/>
            <w:color w:val="0563C1"/>
            <w:sz w:val="21"/>
            <w:szCs w:val="21"/>
            <w:u w:val="single"/>
            <w:lang w:eastAsia="hr-HR"/>
          </w:rPr>
          <w:t>info@pomocukuci-mz.eu</w:t>
        </w:r>
      </w:hyperlink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 ili na 099/ 209 26 13 – Frana Lana </w:t>
      </w:r>
      <w:proofErr w:type="spellStart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Kanoti</w:t>
      </w:r>
      <w:proofErr w:type="spellEnd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, ravnateljica.</w:t>
      </w:r>
    </w:p>
    <w:p w14:paraId="4372BE04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52C8B713" w14:textId="77777777" w:rsid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23F080A3" w14:textId="4319E08F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Natječaj će biti objavljen na web stranicama Hrvatskog zavoda za zapošljavanje i internetskoj stranici Centra za pomoć u kući Međimurske županije.</w:t>
      </w:r>
    </w:p>
    <w:p w14:paraId="5C83B73E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4419B10C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Kandidati će o rezultatima javnog poziva biti obaviješteni u zakonskom roku.</w:t>
      </w:r>
    </w:p>
    <w:p w14:paraId="28A9E5F0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18E6F418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Nakon raspisanog natječaja ne mora se izvršiti odabir kandidata, ali se u tom slučaju donosi odluka o poništenju javnog poziva.</w:t>
      </w:r>
    </w:p>
    <w:p w14:paraId="6F2EF044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</w:p>
    <w:p w14:paraId="76C45FB4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Prilog:</w:t>
      </w:r>
    </w:p>
    <w:p w14:paraId="66987818" w14:textId="77777777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Obrazac GDPR</w:t>
      </w:r>
    </w:p>
    <w:p w14:paraId="04F1CF01" w14:textId="77777777" w:rsidR="00090C89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bookmarkStart w:id="3" w:name="_Hlk163127038"/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Obrazac prijave       </w:t>
      </w:r>
    </w:p>
    <w:bookmarkEnd w:id="3"/>
    <w:p w14:paraId="02442CBB" w14:textId="1287F5EA" w:rsidR="002A0C74" w:rsidRPr="002A0C74" w:rsidRDefault="002A0C74" w:rsidP="002A0C74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                                   </w:t>
      </w:r>
    </w:p>
    <w:p w14:paraId="697FA203" w14:textId="62DF7636" w:rsidR="00287307" w:rsidRPr="00396E26" w:rsidRDefault="00287307" w:rsidP="00F06EDA">
      <w:pPr>
        <w:ind w:right="-143"/>
        <w:rPr>
          <w:rFonts w:ascii="Calibri" w:hAnsi="Calibri" w:cs="Calibri"/>
        </w:rPr>
      </w:pPr>
    </w:p>
    <w:p w14:paraId="52ACFECB" w14:textId="3A63186E" w:rsidR="00E1593B" w:rsidRDefault="00607BB9" w:rsidP="00F06EDA">
      <w:pPr>
        <w:ind w:right="-143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</w:t>
      </w:r>
    </w:p>
    <w:p w14:paraId="19E15CA0" w14:textId="77777777" w:rsidR="00090C89" w:rsidRDefault="00090C89" w:rsidP="00090C89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Frana Lana </w:t>
      </w:r>
      <w:proofErr w:type="spellStart"/>
      <w:r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Kanoti</w:t>
      </w:r>
      <w:proofErr w:type="spellEnd"/>
      <w:r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, ravnateljica</w:t>
      </w:r>
    </w:p>
    <w:p w14:paraId="4164976E" w14:textId="1B3E0A68" w:rsidR="00090C89" w:rsidRDefault="00090C89" w:rsidP="00090C89">
      <w:pPr>
        <w:shd w:val="clear" w:color="auto" w:fill="FFFFFF"/>
        <w:spacing w:after="0" w:line="240" w:lineRule="auto"/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</w:pPr>
      <w:r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>Centar za pomoć u kući Međimurske županije</w:t>
      </w:r>
      <w:r w:rsidRPr="002A0C74">
        <w:rPr>
          <w:rFonts w:ascii="var(--text-font-family)" w:eastAsia="Times New Roman" w:hAnsi="var(--text-font-family)" w:cs="Times New Roman"/>
          <w:color w:val="333333"/>
          <w:sz w:val="21"/>
          <w:szCs w:val="21"/>
          <w:lang w:eastAsia="hr-HR"/>
        </w:rPr>
        <w:t xml:space="preserve">      </w:t>
      </w:r>
    </w:p>
    <w:p w14:paraId="58F2945A" w14:textId="70C39BD4" w:rsidR="00607BB9" w:rsidRPr="00396E26" w:rsidRDefault="00607BB9" w:rsidP="00F06EDA">
      <w:pPr>
        <w:ind w:right="-143"/>
        <w:rPr>
          <w:rFonts w:ascii="Calibri" w:hAnsi="Calibri" w:cs="Calibri"/>
        </w:rPr>
      </w:pPr>
    </w:p>
    <w:sectPr w:rsidR="00607BB9" w:rsidRPr="00396E26" w:rsidSect="002A0C74">
      <w:headerReference w:type="default" r:id="rId9"/>
      <w:footerReference w:type="default" r:id="rId10"/>
      <w:pgSz w:w="11906" w:h="16838" w:code="9"/>
      <w:pgMar w:top="1843" w:right="1134" w:bottom="1843" w:left="1134" w:header="850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83D60" w14:textId="77777777" w:rsidR="00EB62F5" w:rsidRDefault="00EB62F5" w:rsidP="00E96738">
      <w:pPr>
        <w:spacing w:after="0" w:line="240" w:lineRule="auto"/>
      </w:pPr>
      <w:r>
        <w:separator/>
      </w:r>
    </w:p>
  </w:endnote>
  <w:endnote w:type="continuationSeparator" w:id="0">
    <w:p w14:paraId="3F37DC6B" w14:textId="77777777" w:rsidR="00EB62F5" w:rsidRDefault="00EB62F5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ar(--text-font-famil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CFE7" w14:textId="2D545A31" w:rsid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5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8F5E55" w14:textId="77777777" w:rsidR="00267996" w:rsidRDefault="00267996" w:rsidP="00267996">
    <w:pPr>
      <w:pStyle w:val="Podnoje"/>
      <w:jc w:val="center"/>
    </w:pPr>
  </w:p>
  <w:p w14:paraId="1814E272" w14:textId="5E5C6244" w:rsidR="00267996" w:rsidRPr="00E96738" w:rsidRDefault="00267996" w:rsidP="002A0C74">
    <w:pPr>
      <w:pStyle w:val="Podnoje"/>
      <w:jc w:val="center"/>
    </w:pPr>
    <w:r>
      <w:t>Sadržaj ovog dokumenta isključiva je odgovornost Centra za pomoć u kući Međimurske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DA73" w14:textId="77777777" w:rsidR="00EB62F5" w:rsidRDefault="00EB62F5" w:rsidP="00E96738">
      <w:pPr>
        <w:spacing w:after="0" w:line="240" w:lineRule="auto"/>
      </w:pPr>
      <w:r>
        <w:separator/>
      </w:r>
    </w:p>
  </w:footnote>
  <w:footnote w:type="continuationSeparator" w:id="0">
    <w:p w14:paraId="58FFAB6F" w14:textId="77777777" w:rsidR="00EB62F5" w:rsidRDefault="00EB62F5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6E09" w14:textId="281AF4C5" w:rsidR="00B5470F" w:rsidRDefault="008F720C" w:rsidP="00F06EDA">
    <w:pPr>
      <w:pStyle w:val="Zaglavlje"/>
      <w:jc w:val="right"/>
    </w:pPr>
    <w:r>
      <w:rPr>
        <w:noProof/>
        <w:lang w:eastAsia="hr-HR"/>
      </w:rPr>
      <w:drawing>
        <wp:inline distT="0" distB="0" distL="0" distR="0" wp14:anchorId="6164B88A" wp14:editId="071111AE">
          <wp:extent cx="1857375" cy="762973"/>
          <wp:effectExtent l="0" t="0" r="0" b="0"/>
          <wp:docPr id="55" name="Slika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najnovij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918"/>
                  <a:stretch/>
                </pic:blipFill>
                <pic:spPr bwMode="auto">
                  <a:xfrm>
                    <a:off x="0" y="0"/>
                    <a:ext cx="1864121" cy="7657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</w:t>
    </w:r>
    <w:r w:rsidR="00B9698B">
      <w:t xml:space="preserve">             </w:t>
    </w:r>
    <w:r>
      <w:t xml:space="preserve">                                                                                    </w:t>
    </w:r>
    <w:r w:rsidR="00F06EDA"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56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576D"/>
    <w:multiLevelType w:val="hybridMultilevel"/>
    <w:tmpl w:val="B4906B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E56BF"/>
    <w:multiLevelType w:val="hybridMultilevel"/>
    <w:tmpl w:val="EDB4C74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12A5F"/>
    <w:multiLevelType w:val="multilevel"/>
    <w:tmpl w:val="19BA5414"/>
    <w:numStyleLink w:val="Style1"/>
  </w:abstractNum>
  <w:abstractNum w:abstractNumId="4" w15:restartNumberingAfterBreak="0">
    <w:nsid w:val="51E87579"/>
    <w:multiLevelType w:val="hybridMultilevel"/>
    <w:tmpl w:val="E10E8B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711AE"/>
    <w:multiLevelType w:val="hybridMultilevel"/>
    <w:tmpl w:val="FD60FDD6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85B5B"/>
    <w:rsid w:val="00090C89"/>
    <w:rsid w:val="000D4485"/>
    <w:rsid w:val="00111F97"/>
    <w:rsid w:val="001461D2"/>
    <w:rsid w:val="001B76E5"/>
    <w:rsid w:val="001E391B"/>
    <w:rsid w:val="00247094"/>
    <w:rsid w:val="00267996"/>
    <w:rsid w:val="00287307"/>
    <w:rsid w:val="002A0C74"/>
    <w:rsid w:val="002A1628"/>
    <w:rsid w:val="00302B19"/>
    <w:rsid w:val="00396E26"/>
    <w:rsid w:val="003E4912"/>
    <w:rsid w:val="0043000B"/>
    <w:rsid w:val="00434415"/>
    <w:rsid w:val="00495809"/>
    <w:rsid w:val="005238AA"/>
    <w:rsid w:val="00541C7A"/>
    <w:rsid w:val="0055625C"/>
    <w:rsid w:val="00557108"/>
    <w:rsid w:val="005977AC"/>
    <w:rsid w:val="005B0952"/>
    <w:rsid w:val="005C3D4F"/>
    <w:rsid w:val="00607BB9"/>
    <w:rsid w:val="006300DC"/>
    <w:rsid w:val="006716FB"/>
    <w:rsid w:val="006A220C"/>
    <w:rsid w:val="006C3EAE"/>
    <w:rsid w:val="006C3EE4"/>
    <w:rsid w:val="006C68B9"/>
    <w:rsid w:val="006D1AFC"/>
    <w:rsid w:val="007016CE"/>
    <w:rsid w:val="007030DC"/>
    <w:rsid w:val="007C5751"/>
    <w:rsid w:val="007F1818"/>
    <w:rsid w:val="00835F80"/>
    <w:rsid w:val="00851CD3"/>
    <w:rsid w:val="00853274"/>
    <w:rsid w:val="008F4A77"/>
    <w:rsid w:val="008F720C"/>
    <w:rsid w:val="00923808"/>
    <w:rsid w:val="009355F5"/>
    <w:rsid w:val="009510BC"/>
    <w:rsid w:val="0096138A"/>
    <w:rsid w:val="009D0449"/>
    <w:rsid w:val="00AB3BC4"/>
    <w:rsid w:val="00AD48B2"/>
    <w:rsid w:val="00AE7513"/>
    <w:rsid w:val="00B47D7B"/>
    <w:rsid w:val="00B5470F"/>
    <w:rsid w:val="00B9698B"/>
    <w:rsid w:val="00BA4C82"/>
    <w:rsid w:val="00BC0C02"/>
    <w:rsid w:val="00BD69D7"/>
    <w:rsid w:val="00C2607E"/>
    <w:rsid w:val="00C43936"/>
    <w:rsid w:val="00C637EC"/>
    <w:rsid w:val="00D426AE"/>
    <w:rsid w:val="00D91663"/>
    <w:rsid w:val="00DE75A4"/>
    <w:rsid w:val="00E13172"/>
    <w:rsid w:val="00E1593B"/>
    <w:rsid w:val="00E706FD"/>
    <w:rsid w:val="00E96738"/>
    <w:rsid w:val="00EB0A29"/>
    <w:rsid w:val="00EB62F5"/>
    <w:rsid w:val="00F016B9"/>
    <w:rsid w:val="00F06EDA"/>
    <w:rsid w:val="00F528FC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1"/>
    <w:qFormat/>
    <w:rsid w:val="00396E26"/>
    <w:pPr>
      <w:spacing w:after="0" w:line="240" w:lineRule="auto"/>
    </w:pPr>
    <w:rPr>
      <w:rFonts w:eastAsiaTheme="minorEastAsia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mocukuci-mz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Korisnik</cp:lastModifiedBy>
  <cp:revision>5</cp:revision>
  <cp:lastPrinted>2024-04-04T10:44:00Z</cp:lastPrinted>
  <dcterms:created xsi:type="dcterms:W3CDTF">2024-04-04T10:38:00Z</dcterms:created>
  <dcterms:modified xsi:type="dcterms:W3CDTF">2024-04-08T07:07:00Z</dcterms:modified>
</cp:coreProperties>
</file>